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11799" w14:textId="2F5DEA90" w:rsidR="00825344" w:rsidRDefault="00825344" w:rsidP="00825344">
      <w:pPr>
        <w:ind w:left="-360" w:right="-360"/>
        <w:jc w:val="both"/>
        <w:rPr>
          <w:rFonts w:ascii="Verdana" w:hAnsi="Verdana" w:cs="Arial"/>
          <w:b/>
          <w:bCs/>
          <w:kern w:val="28"/>
          <w:sz w:val="36"/>
          <w:szCs w:val="36"/>
        </w:rPr>
      </w:pPr>
      <w:r w:rsidRPr="00825344">
        <w:rPr>
          <w:rFonts w:ascii="Verdana" w:hAnsi="Verdana" w:cs="Arial"/>
          <w:b/>
          <w:bCs/>
          <w:kern w:val="28"/>
          <w:sz w:val="36"/>
          <w:szCs w:val="36"/>
        </w:rPr>
        <w:t>The Life and Ministry of Jesus</w:t>
      </w:r>
    </w:p>
    <w:p w14:paraId="40FC6031" w14:textId="77777777" w:rsidR="00C7402D" w:rsidRPr="00C7402D" w:rsidRDefault="00C7402D" w:rsidP="00825344">
      <w:pPr>
        <w:ind w:left="-360" w:right="-360"/>
        <w:jc w:val="both"/>
        <w:rPr>
          <w:rFonts w:ascii="Verdana" w:hAnsi="Verdana" w:cs="Arial"/>
          <w:b/>
          <w:bCs/>
          <w:kern w:val="28"/>
          <w:sz w:val="22"/>
          <w:szCs w:val="22"/>
        </w:rPr>
      </w:pPr>
    </w:p>
    <w:p w14:paraId="0B009DBE" w14:textId="77777777" w:rsidR="00822612" w:rsidRDefault="00825344" w:rsidP="00822612">
      <w:pPr>
        <w:shd w:val="clear" w:color="auto" w:fill="D9D9D9" w:themeFill="background1" w:themeFillShade="D9"/>
        <w:ind w:left="-360" w:right="-360"/>
        <w:jc w:val="both"/>
        <w:rPr>
          <w:rFonts w:ascii="Verdana" w:hAnsi="Verdana" w:cs="Arial"/>
          <w:bCs/>
          <w:kern w:val="28"/>
          <w:sz w:val="22"/>
          <w:szCs w:val="22"/>
        </w:rPr>
      </w:pPr>
      <w:r w:rsidRPr="00804DD9">
        <w:rPr>
          <w:rFonts w:ascii="Verdana" w:hAnsi="Verdana" w:cs="Arial"/>
          <w:b/>
          <w:bCs/>
          <w:kern w:val="28"/>
          <w:sz w:val="22"/>
          <w:szCs w:val="22"/>
        </w:rPr>
        <w:t xml:space="preserve">Lesson </w:t>
      </w:r>
      <w:r w:rsidR="00822612">
        <w:rPr>
          <w:rFonts w:ascii="Verdana" w:hAnsi="Verdana" w:cs="Arial"/>
          <w:b/>
          <w:bCs/>
          <w:kern w:val="28"/>
          <w:sz w:val="22"/>
          <w:szCs w:val="22"/>
        </w:rPr>
        <w:t>2</w:t>
      </w:r>
      <w:r>
        <w:rPr>
          <w:rFonts w:ascii="Verdana" w:hAnsi="Verdana" w:cs="Arial"/>
          <w:b/>
          <w:bCs/>
          <w:kern w:val="28"/>
          <w:sz w:val="22"/>
          <w:szCs w:val="22"/>
        </w:rPr>
        <w:t xml:space="preserve"> </w:t>
      </w:r>
      <w:r w:rsidRPr="00804DD9">
        <w:rPr>
          <w:rFonts w:ascii="Verdana" w:hAnsi="Verdana" w:cs="Arial"/>
          <w:b/>
          <w:bCs/>
          <w:kern w:val="28"/>
          <w:sz w:val="22"/>
          <w:szCs w:val="22"/>
        </w:rPr>
        <w:t>Assignment</w:t>
      </w:r>
      <w:r w:rsidR="00822612">
        <w:rPr>
          <w:rFonts w:ascii="Verdana" w:hAnsi="Verdana" w:cs="Arial"/>
          <w:b/>
          <w:bCs/>
          <w:kern w:val="28"/>
          <w:sz w:val="22"/>
          <w:szCs w:val="22"/>
        </w:rPr>
        <w:t xml:space="preserve"> 1</w:t>
      </w:r>
    </w:p>
    <w:p w14:paraId="09039CAE" w14:textId="08979C59" w:rsidR="00825344" w:rsidRDefault="00822612" w:rsidP="00822612">
      <w:pPr>
        <w:ind w:left="-360" w:right="-360"/>
        <w:jc w:val="both"/>
        <w:rPr>
          <w:rFonts w:ascii="Verdana" w:hAnsi="Verdana" w:cs="Arial"/>
          <w:bCs/>
          <w:kern w:val="28"/>
          <w:sz w:val="22"/>
          <w:szCs w:val="22"/>
        </w:rPr>
      </w:pPr>
      <w:r>
        <w:rPr>
          <w:rFonts w:ascii="Verdana" w:hAnsi="Verdana" w:cs="Arial"/>
          <w:bCs/>
          <w:kern w:val="28"/>
          <w:sz w:val="22"/>
          <w:szCs w:val="22"/>
        </w:rPr>
        <w:t>(1)</w:t>
      </w:r>
      <w:r w:rsidRPr="008E1DD9">
        <w:rPr>
          <w:rFonts w:ascii="Verdana" w:hAnsi="Verdana" w:cs="Arial"/>
          <w:bCs/>
          <w:kern w:val="28"/>
          <w:sz w:val="22"/>
          <w:szCs w:val="22"/>
        </w:rPr>
        <w:t xml:space="preserve"> Using a concordance or Bible search program, locate three examples of prayer in the Bible. Compare each prayer to the Lord’s Prayer. Which elements of the Lord’s Prayer are found in other biblical prayers?</w:t>
      </w:r>
      <w:r>
        <w:rPr>
          <w:rFonts w:ascii="Verdana" w:hAnsi="Verdana" w:cs="Arial"/>
          <w:bCs/>
          <w:kern w:val="28"/>
          <w:sz w:val="22"/>
          <w:szCs w:val="22"/>
        </w:rPr>
        <w:t xml:space="preserve">  Use the table </w:t>
      </w:r>
      <w:r>
        <w:rPr>
          <w:rFonts w:ascii="Verdana" w:hAnsi="Verdana" w:cs="Arial"/>
          <w:bCs/>
          <w:kern w:val="28"/>
          <w:sz w:val="22"/>
          <w:szCs w:val="22"/>
        </w:rPr>
        <w:t>below</w:t>
      </w:r>
      <w:r>
        <w:rPr>
          <w:rFonts w:ascii="Verdana" w:hAnsi="Verdana" w:cs="Arial"/>
          <w:bCs/>
          <w:kern w:val="28"/>
          <w:sz w:val="22"/>
          <w:szCs w:val="22"/>
        </w:rPr>
        <w:t xml:space="preserve"> to record what you see.</w:t>
      </w:r>
    </w:p>
    <w:tbl>
      <w:tblPr>
        <w:tblStyle w:val="TableGrid"/>
        <w:tblW w:w="10110" w:type="dxa"/>
        <w:jc w:val="center"/>
        <w:tblLook w:val="04A0" w:firstRow="1" w:lastRow="0" w:firstColumn="1" w:lastColumn="0" w:noHBand="0" w:noVBand="1"/>
      </w:tblPr>
      <w:tblGrid>
        <w:gridCol w:w="2436"/>
        <w:gridCol w:w="2258"/>
        <w:gridCol w:w="5416"/>
      </w:tblGrid>
      <w:tr w:rsidR="00822612" w:rsidRPr="008E1DD9" w14:paraId="6CB7023C" w14:textId="77777777" w:rsidTr="00822612">
        <w:trPr>
          <w:trHeight w:val="450"/>
          <w:jc w:val="center"/>
        </w:trPr>
        <w:tc>
          <w:tcPr>
            <w:tcW w:w="2436" w:type="dxa"/>
            <w:shd w:val="clear" w:color="auto" w:fill="D9D9D9" w:themeFill="background1" w:themeFillShade="D9"/>
          </w:tcPr>
          <w:p w14:paraId="1D02E7CB" w14:textId="77777777" w:rsidR="00822612" w:rsidRPr="008E1DD9" w:rsidRDefault="00822612" w:rsidP="00423680">
            <w:pPr>
              <w:widowControl w:val="0"/>
              <w:overflowPunct w:val="0"/>
              <w:autoSpaceDE w:val="0"/>
              <w:autoSpaceDN w:val="0"/>
              <w:adjustRightInd w:val="0"/>
              <w:spacing w:before="80" w:after="80" w:line="276" w:lineRule="auto"/>
              <w:jc w:val="center"/>
              <w:rPr>
                <w:rFonts w:ascii="Verdana" w:hAnsi="Verdana" w:cs="Arial"/>
                <w:b/>
                <w:bCs/>
                <w:kern w:val="28"/>
                <w:sz w:val="22"/>
                <w:szCs w:val="22"/>
              </w:rPr>
            </w:pPr>
            <w:r w:rsidRPr="008E1DD9">
              <w:rPr>
                <w:rFonts w:ascii="Verdana" w:hAnsi="Verdana" w:cs="Arial"/>
                <w:b/>
                <w:bCs/>
                <w:kern w:val="28"/>
                <w:sz w:val="22"/>
                <w:szCs w:val="22"/>
              </w:rPr>
              <w:t>Biblical Prayer</w:t>
            </w:r>
          </w:p>
        </w:tc>
        <w:tc>
          <w:tcPr>
            <w:tcW w:w="2258" w:type="dxa"/>
            <w:shd w:val="clear" w:color="auto" w:fill="D9D9D9" w:themeFill="background1" w:themeFillShade="D9"/>
          </w:tcPr>
          <w:p w14:paraId="138307C1" w14:textId="77777777" w:rsidR="00822612" w:rsidRPr="008E1DD9" w:rsidRDefault="00822612" w:rsidP="00423680">
            <w:pPr>
              <w:widowControl w:val="0"/>
              <w:overflowPunct w:val="0"/>
              <w:autoSpaceDE w:val="0"/>
              <w:autoSpaceDN w:val="0"/>
              <w:adjustRightInd w:val="0"/>
              <w:spacing w:before="80" w:after="80" w:line="276" w:lineRule="auto"/>
              <w:jc w:val="center"/>
              <w:rPr>
                <w:rFonts w:ascii="Verdana" w:hAnsi="Verdana" w:cs="Arial"/>
                <w:b/>
                <w:bCs/>
                <w:kern w:val="28"/>
                <w:sz w:val="22"/>
                <w:szCs w:val="22"/>
              </w:rPr>
            </w:pPr>
            <w:r w:rsidRPr="008E1DD9">
              <w:rPr>
                <w:rFonts w:ascii="Verdana" w:hAnsi="Verdana" w:cs="Arial"/>
                <w:b/>
                <w:bCs/>
                <w:kern w:val="28"/>
                <w:sz w:val="22"/>
                <w:szCs w:val="22"/>
              </w:rPr>
              <w:t xml:space="preserve">Scripture </w:t>
            </w:r>
          </w:p>
        </w:tc>
        <w:tc>
          <w:tcPr>
            <w:tcW w:w="5416" w:type="dxa"/>
            <w:shd w:val="clear" w:color="auto" w:fill="D9D9D9" w:themeFill="background1" w:themeFillShade="D9"/>
          </w:tcPr>
          <w:p w14:paraId="24CD22A6" w14:textId="77777777" w:rsidR="00822612" w:rsidRPr="008E1DD9" w:rsidRDefault="00822612" w:rsidP="00423680">
            <w:pPr>
              <w:widowControl w:val="0"/>
              <w:overflowPunct w:val="0"/>
              <w:autoSpaceDE w:val="0"/>
              <w:autoSpaceDN w:val="0"/>
              <w:adjustRightInd w:val="0"/>
              <w:spacing w:before="80" w:after="80" w:line="276" w:lineRule="auto"/>
              <w:jc w:val="center"/>
              <w:rPr>
                <w:rFonts w:ascii="Verdana" w:hAnsi="Verdana" w:cs="Arial"/>
                <w:b/>
                <w:bCs/>
                <w:kern w:val="28"/>
                <w:sz w:val="22"/>
                <w:szCs w:val="22"/>
              </w:rPr>
            </w:pPr>
            <w:r w:rsidRPr="008E1DD9">
              <w:rPr>
                <w:rFonts w:ascii="Verdana" w:hAnsi="Verdana" w:cs="Arial"/>
                <w:b/>
                <w:bCs/>
                <w:kern w:val="28"/>
                <w:sz w:val="22"/>
                <w:szCs w:val="22"/>
              </w:rPr>
              <w:t>Elements in the Prayer</w:t>
            </w:r>
          </w:p>
        </w:tc>
      </w:tr>
      <w:tr w:rsidR="00822612" w:rsidRPr="008E1DD9" w14:paraId="7E67BE09" w14:textId="77777777" w:rsidTr="00822612">
        <w:trPr>
          <w:trHeight w:val="2129"/>
          <w:jc w:val="center"/>
        </w:trPr>
        <w:tc>
          <w:tcPr>
            <w:tcW w:w="2436" w:type="dxa"/>
          </w:tcPr>
          <w:p w14:paraId="38F44829"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r>
              <w:rPr>
                <w:rFonts w:ascii="Verdana" w:hAnsi="Verdana" w:cs="Arial"/>
                <w:bCs/>
                <w:kern w:val="28"/>
                <w:sz w:val="22"/>
                <w:szCs w:val="22"/>
              </w:rPr>
              <w:t>Example:</w:t>
            </w:r>
          </w:p>
          <w:p w14:paraId="43DDA006" w14:textId="5313C834"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r w:rsidRPr="008E1DD9">
              <w:rPr>
                <w:rFonts w:ascii="Verdana" w:hAnsi="Verdana" w:cs="Arial"/>
                <w:bCs/>
                <w:kern w:val="28"/>
                <w:sz w:val="22"/>
                <w:szCs w:val="22"/>
              </w:rPr>
              <w:t xml:space="preserve">Nehemiah’s </w:t>
            </w:r>
            <w:r>
              <w:rPr>
                <w:rFonts w:ascii="Verdana" w:hAnsi="Verdana" w:cs="Arial"/>
                <w:bCs/>
                <w:kern w:val="28"/>
                <w:sz w:val="22"/>
                <w:szCs w:val="22"/>
              </w:rPr>
              <w:t>p</w:t>
            </w:r>
            <w:r w:rsidRPr="008E1DD9">
              <w:rPr>
                <w:rFonts w:ascii="Verdana" w:hAnsi="Verdana" w:cs="Arial"/>
                <w:bCs/>
                <w:kern w:val="28"/>
                <w:sz w:val="22"/>
                <w:szCs w:val="22"/>
              </w:rPr>
              <w:t>rayer</w:t>
            </w:r>
          </w:p>
        </w:tc>
        <w:tc>
          <w:tcPr>
            <w:tcW w:w="2258" w:type="dxa"/>
          </w:tcPr>
          <w:p w14:paraId="2850D322"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r w:rsidRPr="008E1DD9">
              <w:rPr>
                <w:rFonts w:ascii="Verdana" w:hAnsi="Verdana" w:cs="Arial"/>
                <w:bCs/>
                <w:kern w:val="28"/>
                <w:sz w:val="22"/>
                <w:szCs w:val="22"/>
              </w:rPr>
              <w:t>Neh</w:t>
            </w:r>
            <w:r>
              <w:rPr>
                <w:rFonts w:ascii="Verdana" w:hAnsi="Verdana" w:cs="Arial"/>
                <w:bCs/>
                <w:kern w:val="28"/>
                <w:sz w:val="22"/>
                <w:szCs w:val="22"/>
              </w:rPr>
              <w:t>emiah</w:t>
            </w:r>
            <w:r w:rsidRPr="008E1DD9">
              <w:rPr>
                <w:rFonts w:ascii="Verdana" w:hAnsi="Verdana" w:cs="Arial"/>
                <w:bCs/>
                <w:kern w:val="28"/>
                <w:sz w:val="22"/>
                <w:szCs w:val="22"/>
              </w:rPr>
              <w:t xml:space="preserve"> 1:5-11</w:t>
            </w:r>
          </w:p>
        </w:tc>
        <w:tc>
          <w:tcPr>
            <w:tcW w:w="5416" w:type="dxa"/>
          </w:tcPr>
          <w:p w14:paraId="3FC087BC" w14:textId="77777777" w:rsidR="00822612" w:rsidRPr="00761B47" w:rsidRDefault="00822612" w:rsidP="00822612">
            <w:pPr>
              <w:pStyle w:val="ListParagraph"/>
              <w:widowControl w:val="0"/>
              <w:numPr>
                <w:ilvl w:val="0"/>
                <w:numId w:val="1"/>
              </w:numPr>
              <w:overflowPunct w:val="0"/>
              <w:autoSpaceDE w:val="0"/>
              <w:autoSpaceDN w:val="0"/>
              <w:adjustRightInd w:val="0"/>
              <w:spacing w:before="80"/>
              <w:ind w:left="432"/>
              <w:contextualSpacing w:val="0"/>
              <w:rPr>
                <w:rFonts w:ascii="Verdana" w:hAnsi="Verdana" w:cs="Arial"/>
                <w:bCs/>
                <w:kern w:val="28"/>
                <w:sz w:val="22"/>
                <w:szCs w:val="22"/>
              </w:rPr>
            </w:pPr>
            <w:r w:rsidRPr="00761B47">
              <w:rPr>
                <w:rFonts w:ascii="Verdana" w:hAnsi="Verdana" w:cs="Arial"/>
                <w:bCs/>
                <w:kern w:val="28"/>
                <w:sz w:val="22"/>
                <w:szCs w:val="22"/>
              </w:rPr>
              <w:t>Relationship: “keeps covenant”</w:t>
            </w:r>
          </w:p>
          <w:p w14:paraId="5823FC9B" w14:textId="77777777" w:rsidR="00822612" w:rsidRPr="00761B47" w:rsidRDefault="00822612" w:rsidP="00822612">
            <w:pPr>
              <w:pStyle w:val="ListParagraph"/>
              <w:widowControl w:val="0"/>
              <w:numPr>
                <w:ilvl w:val="0"/>
                <w:numId w:val="1"/>
              </w:numPr>
              <w:overflowPunct w:val="0"/>
              <w:autoSpaceDE w:val="0"/>
              <w:autoSpaceDN w:val="0"/>
              <w:adjustRightInd w:val="0"/>
              <w:spacing w:before="80"/>
              <w:ind w:left="432"/>
              <w:contextualSpacing w:val="0"/>
              <w:rPr>
                <w:rFonts w:ascii="Verdana" w:hAnsi="Verdana" w:cs="Arial"/>
                <w:bCs/>
                <w:kern w:val="28"/>
                <w:sz w:val="22"/>
                <w:szCs w:val="22"/>
              </w:rPr>
            </w:pPr>
            <w:r w:rsidRPr="00761B47">
              <w:rPr>
                <w:rFonts w:ascii="Verdana" w:hAnsi="Verdana" w:cs="Arial"/>
                <w:bCs/>
                <w:kern w:val="28"/>
                <w:sz w:val="22"/>
                <w:szCs w:val="22"/>
              </w:rPr>
              <w:t>Respect: “great and awesome God”</w:t>
            </w:r>
          </w:p>
          <w:p w14:paraId="779EA0D2" w14:textId="77777777" w:rsidR="00822612" w:rsidRPr="00761B47" w:rsidRDefault="00822612" w:rsidP="00822612">
            <w:pPr>
              <w:pStyle w:val="ListParagraph"/>
              <w:widowControl w:val="0"/>
              <w:numPr>
                <w:ilvl w:val="0"/>
                <w:numId w:val="1"/>
              </w:numPr>
              <w:overflowPunct w:val="0"/>
              <w:autoSpaceDE w:val="0"/>
              <w:autoSpaceDN w:val="0"/>
              <w:adjustRightInd w:val="0"/>
              <w:spacing w:before="80"/>
              <w:ind w:left="432"/>
              <w:contextualSpacing w:val="0"/>
              <w:rPr>
                <w:rFonts w:ascii="Verdana" w:hAnsi="Verdana" w:cs="Arial"/>
                <w:bCs/>
                <w:kern w:val="28"/>
                <w:sz w:val="22"/>
                <w:szCs w:val="22"/>
              </w:rPr>
            </w:pPr>
            <w:r w:rsidRPr="00761B47">
              <w:rPr>
                <w:rFonts w:ascii="Verdana" w:hAnsi="Verdana" w:cs="Arial"/>
                <w:bCs/>
                <w:kern w:val="28"/>
                <w:sz w:val="22"/>
                <w:szCs w:val="22"/>
              </w:rPr>
              <w:t>Submission: “prayer of your servant”</w:t>
            </w:r>
          </w:p>
          <w:p w14:paraId="1B8C8251" w14:textId="77777777" w:rsidR="00822612" w:rsidRPr="00761B47" w:rsidRDefault="00822612" w:rsidP="00822612">
            <w:pPr>
              <w:pStyle w:val="ListParagraph"/>
              <w:widowControl w:val="0"/>
              <w:numPr>
                <w:ilvl w:val="0"/>
                <w:numId w:val="1"/>
              </w:numPr>
              <w:overflowPunct w:val="0"/>
              <w:autoSpaceDE w:val="0"/>
              <w:autoSpaceDN w:val="0"/>
              <w:adjustRightInd w:val="0"/>
              <w:spacing w:before="80"/>
              <w:ind w:left="432"/>
              <w:contextualSpacing w:val="0"/>
              <w:rPr>
                <w:rFonts w:ascii="Verdana" w:hAnsi="Verdana" w:cs="Arial"/>
                <w:bCs/>
                <w:kern w:val="28"/>
                <w:sz w:val="22"/>
                <w:szCs w:val="22"/>
              </w:rPr>
            </w:pPr>
            <w:r w:rsidRPr="00761B47">
              <w:rPr>
                <w:rFonts w:ascii="Verdana" w:hAnsi="Verdana" w:cs="Arial"/>
                <w:bCs/>
                <w:kern w:val="28"/>
                <w:sz w:val="22"/>
                <w:szCs w:val="22"/>
              </w:rPr>
              <w:t>Provision: “give success to your servant”</w:t>
            </w:r>
          </w:p>
          <w:p w14:paraId="787011CC" w14:textId="77777777" w:rsidR="00822612" w:rsidRPr="00761B47" w:rsidRDefault="00822612" w:rsidP="00822612">
            <w:pPr>
              <w:pStyle w:val="ListParagraph"/>
              <w:widowControl w:val="0"/>
              <w:numPr>
                <w:ilvl w:val="0"/>
                <w:numId w:val="1"/>
              </w:numPr>
              <w:overflowPunct w:val="0"/>
              <w:autoSpaceDE w:val="0"/>
              <w:autoSpaceDN w:val="0"/>
              <w:adjustRightInd w:val="0"/>
              <w:spacing w:before="80" w:after="160" w:line="276" w:lineRule="auto"/>
              <w:ind w:left="432"/>
              <w:contextualSpacing w:val="0"/>
              <w:rPr>
                <w:rFonts w:ascii="Verdana" w:hAnsi="Verdana" w:cs="Arial"/>
                <w:bCs/>
                <w:kern w:val="28"/>
                <w:sz w:val="22"/>
                <w:szCs w:val="22"/>
              </w:rPr>
            </w:pPr>
            <w:r w:rsidRPr="00761B47">
              <w:rPr>
                <w:rFonts w:ascii="Verdana" w:hAnsi="Verdana" w:cs="Arial"/>
                <w:bCs/>
                <w:kern w:val="28"/>
                <w:sz w:val="22"/>
                <w:szCs w:val="22"/>
              </w:rPr>
              <w:t>Confession: “confessing the sins of the people of Israel”</w:t>
            </w:r>
          </w:p>
        </w:tc>
      </w:tr>
      <w:tr w:rsidR="00822612" w:rsidRPr="008E1DD9" w14:paraId="376C87FC" w14:textId="77777777" w:rsidTr="00822612">
        <w:trPr>
          <w:trHeight w:val="2546"/>
          <w:jc w:val="center"/>
        </w:trPr>
        <w:tc>
          <w:tcPr>
            <w:tcW w:w="2436" w:type="dxa"/>
          </w:tcPr>
          <w:p w14:paraId="6B8D507C"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c>
          <w:tcPr>
            <w:tcW w:w="2258" w:type="dxa"/>
          </w:tcPr>
          <w:p w14:paraId="27559212"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c>
          <w:tcPr>
            <w:tcW w:w="5416" w:type="dxa"/>
          </w:tcPr>
          <w:p w14:paraId="18D17B1B"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r>
      <w:tr w:rsidR="00822612" w:rsidRPr="008E1DD9" w14:paraId="791152B9" w14:textId="77777777" w:rsidTr="00822612">
        <w:trPr>
          <w:trHeight w:val="2546"/>
          <w:jc w:val="center"/>
        </w:trPr>
        <w:tc>
          <w:tcPr>
            <w:tcW w:w="2436" w:type="dxa"/>
          </w:tcPr>
          <w:p w14:paraId="5EDEE093"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275A46DD"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4D5D4F7F"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0FBF925B"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435E7105"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19229CFE"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c>
          <w:tcPr>
            <w:tcW w:w="2258" w:type="dxa"/>
          </w:tcPr>
          <w:p w14:paraId="5FED7D62"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c>
          <w:tcPr>
            <w:tcW w:w="5416" w:type="dxa"/>
          </w:tcPr>
          <w:p w14:paraId="34F012E3"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r>
      <w:tr w:rsidR="00822612" w:rsidRPr="008E1DD9" w14:paraId="7B93A429" w14:textId="77777777" w:rsidTr="00822612">
        <w:trPr>
          <w:trHeight w:val="2546"/>
          <w:jc w:val="center"/>
        </w:trPr>
        <w:tc>
          <w:tcPr>
            <w:tcW w:w="2436" w:type="dxa"/>
          </w:tcPr>
          <w:p w14:paraId="289F6F41"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077BE7C2"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3776BA78"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60DC61E3" w14:textId="77777777" w:rsidR="00822612"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p w14:paraId="04C43385"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c>
          <w:tcPr>
            <w:tcW w:w="2258" w:type="dxa"/>
          </w:tcPr>
          <w:p w14:paraId="75F91FF3"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c>
          <w:tcPr>
            <w:tcW w:w="5416" w:type="dxa"/>
          </w:tcPr>
          <w:p w14:paraId="714B94AD" w14:textId="77777777" w:rsidR="00822612" w:rsidRPr="008E1DD9" w:rsidRDefault="00822612" w:rsidP="00423680">
            <w:pPr>
              <w:widowControl w:val="0"/>
              <w:overflowPunct w:val="0"/>
              <w:autoSpaceDE w:val="0"/>
              <w:autoSpaceDN w:val="0"/>
              <w:adjustRightInd w:val="0"/>
              <w:spacing w:before="80" w:after="80" w:line="276" w:lineRule="auto"/>
              <w:jc w:val="both"/>
              <w:rPr>
                <w:rFonts w:ascii="Verdana" w:hAnsi="Verdana" w:cs="Arial"/>
                <w:bCs/>
                <w:kern w:val="28"/>
                <w:sz w:val="22"/>
                <w:szCs w:val="22"/>
              </w:rPr>
            </w:pPr>
          </w:p>
        </w:tc>
      </w:tr>
    </w:tbl>
    <w:p w14:paraId="169B9B15" w14:textId="77777777" w:rsidR="00D51B21" w:rsidRDefault="00D51B21" w:rsidP="00822612"/>
    <w:sectPr w:rsidR="00D51B21" w:rsidSect="00C7402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F8707A"/>
    <w:multiLevelType w:val="hybridMultilevel"/>
    <w:tmpl w:val="86CA8ED8"/>
    <w:lvl w:ilvl="0" w:tplc="7B6C68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44"/>
    <w:rsid w:val="001F0E32"/>
    <w:rsid w:val="003D6D89"/>
    <w:rsid w:val="004A34C3"/>
    <w:rsid w:val="00822612"/>
    <w:rsid w:val="00825344"/>
    <w:rsid w:val="00AF6CED"/>
    <w:rsid w:val="00C7402D"/>
    <w:rsid w:val="00D5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38FF"/>
  <w15:chartTrackingRefBased/>
  <w15:docId w15:val="{C3F34D84-2939-47BB-B2C3-77C464C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4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525</Characters>
  <Application>Microsoft Office Word</Application>
  <DocSecurity>0</DocSecurity>
  <Lines>32</Lines>
  <Paragraphs>15</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Albertson</dc:creator>
  <cp:keywords/>
  <dc:description/>
  <cp:lastModifiedBy>Beth Albertson</cp:lastModifiedBy>
  <cp:revision>4</cp:revision>
  <dcterms:created xsi:type="dcterms:W3CDTF">2021-03-23T20:30:00Z</dcterms:created>
  <dcterms:modified xsi:type="dcterms:W3CDTF">2021-03-23T20:33:00Z</dcterms:modified>
</cp:coreProperties>
</file>